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Machine Learning Engineer with over 11 years of experience specializing in Python, TensorFlow, and AWS. Adept at optimizing ML pipelines and developing annotation platforms to enhance data workflows and model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enhanced existing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to support new models, optimizing performance and maintainability for diverse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annotation platform for optimized data labeling workflows, integrating </w:t>
      </w:r>
      <w:r w:rsidRPr="00432203">
        <w:rPr>
          <w:rFonts w:asciiTheme="minorHAnsi" w:hAnsiTheme="minorHAnsi" w:cstheme="majorHAnsi"/>
          <w:b/>
          <w:bCs/>
          <w:lang w:val="en-US"/>
        </w:rPr>
        <w:t xml:space="preserve">quality control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data validation and performance monitoring systems, significantly reducing manual intervention.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 collaborated closely with cross-functional teams to standardize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 and enhance CI/CD for model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w:t>
      </w:r>
      <w:r w:rsidRPr="00432203">
        <w:rPr>
          <w:rFonts w:asciiTheme="minorHAnsi" w:hAnsiTheme="minorHAnsi" w:cstheme="majorHAnsi"/>
          <w:b/>
          <w:bCs/>
          <w:lang w:val="en-US"/>
        </w:rPr>
        <w:t xml:space="preserve">parameterization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configuration to maximize the adaptability of ML pipelines across various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flow for fine-tuning large language models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model efficiency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monitored pipeline health, ensuring high-quality standards and swift responses to data drift.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frameworks for continuous evaluation of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operational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best practices for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annotation workflows, promoting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architecture and workflows for consistency and future scalability, enhancing team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deploying applications via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t>
      </w:r>
      <w:r w:rsidRPr="00432203">
        <w:rPr>
          <w:rFonts w:asciiTheme="minorHAnsi" w:eastAsia="Times New Roman" w:hAnsiTheme="minorHAnsi" w:cs="Times New Roman"/>
          <w:b/>
          <w:bCs/>
          <w:lang w:val="en-US"/>
        </w:rPr>
        <w:t xml:space="preserve">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and integrated new data sources while leading small teams on critical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growth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workflows using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efficiency and reducing task run time by optimizing jobs.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internal tools to support annotation efforts, utilizing platforms like </w:t>
      </w:r>
      <w:r w:rsidRPr="00432203">
        <w:rPr>
          <w:rFonts w:asciiTheme="minorHAnsi" w:eastAsia="Times New Roman" w:hAnsiTheme="minorHAnsi" w:cs="Times New Roman"/>
          <w:b/>
          <w:bCs/>
          <w:lang w:val="en-US"/>
        </w:rPr>
        <w:t xml:space="preserve">SageMaker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model training and evaluation.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existing annotations systems, recommending upgrades and enhancements with a focus 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significantly improving code quality and facilitating knowledge transfer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to enhance the robustness of ML implementations across various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tracked metrics for </w:t>
      </w:r>
      <w:r w:rsidRPr="00432203">
        <w:rPr>
          <w:rFonts w:asciiTheme="minorHAnsi" w:eastAsia="Times New Roman" w:hAnsiTheme="minorHAnsi" w:cs="Times New Roman"/>
          <w:b/>
          <w:bCs/>
          <w:lang w:val="en-US"/>
        </w:rPr>
        <w:t xml:space="preserve">LLM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driving ongoing improvements based on comparative analysis.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in a core </w:t>
      </w:r>
      <w:r w:rsidRPr="00432203">
        <w:rPr>
          <w:rFonts w:asciiTheme="minorHAnsi" w:eastAsia="Times New Roman" w:hAnsiTheme="minorHAnsi" w:cs="Times New Roman"/>
          <w:b/>
          <w:bCs/>
          <w:lang w:val="en-US"/>
        </w:rPr>
        <w:t xml:space="preserve">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 focusing on data preprocessing and model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to cloud platforms like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scalability of deployed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models and pipelines, maintaining high standards for accuracy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containerized applications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flexibility.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scope and deliver features, aligning technical capabilities with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user guides, improving team access to </w:t>
      </w:r>
      <w:r w:rsidRPr="00432203">
        <w:rPr>
          <w:rFonts w:asciiTheme="minorHAnsi" w:eastAsia="Times New Roman" w:hAnsiTheme="minorHAnsi" w:cs="Times New Roman"/>
          <w:b/>
          <w:bCs/>
          <w:lang w:val="en-US"/>
        </w:rPr>
        <w:t xml:space="preserve">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 strategies.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w:t>
      </w:r>
      <w:r>
        <w:rPr>
          <w:rFonts w:asciiTheme="minorHAnsi" w:hAnsiTheme="minorHAnsi" w:cstheme="majorHAnsi"/>
          <w:lang w:val="en-US"/>
        </w:rPr>
        <w:t xml:space="preserve">: TensorFlow, PyTorch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Workflow Orchestration</w:t>
      </w:r>
      <w:r>
        <w:rPr>
          <w:rFonts w:asciiTheme="minorHAnsi" w:hAnsiTheme="minorHAnsi" w:cstheme="majorHAnsi"/>
          <w:lang w:val="en-US"/>
        </w:rPr>
        <w:t xml:space="preserve">: Airflow, Prefect, Temporal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SageMaker, Encord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Validation, Model Monitoring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