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Machine Learning Engineer with over 11 years of extensive experience in developing and deploying advanced ML/AI models. Proficient in leveraging tools such as AWS SageMaker, MLflow, and various NLP technologies for optimal performance. Demonstrated expertise in health data interoperability using FHIR, OMOP, and compliance with health regulations including HIPAA and FedRAMP High. Proven record of constructing data ingestion pipelines to enhance data workflows and support large-scale healthcare systems. Possess a strong background in agile methodologies and collaborative project development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machine learning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SageMaker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MLflow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workflows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NLP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to enhance data processing efficiency for healthcare records, contributing to significant performance improvements in model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data ingestion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large-scale data processing initiatives for federal health agencies.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based models to analyze and predict healthcare trends, facilitating data-driven decision-making for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compliance audits and managed regulatory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HIPAA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FedRAMP High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federal health data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scalable solutions compatible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FHIR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OMOP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 standards, improving interoperability across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rigorous unit and integration testing for model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code quality and performance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practices, actively participating in sprint planning and retrospectives to ensure timely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 suite of automated test cases for ML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MLflow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reproducibility and performance tracking throughout development phases.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Assisted in the mentoring of junior data scientists, fostering an environment of knowledge sharing and continuous learning in AI/ML domains.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findings and project updates to stakeholders, utilizing data visualization tools and effective storytelling to communicate complex data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machine learning algorithms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processing healthcare-related datasets at scale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FHIR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OMOP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to ensure the alignment of project deliverables with regulatory requirements for public health information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APIs for model inference and data retrieval, enhancing the accessibility of ML models for healthcare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NLP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algorithms for patient data text analysis, improving the identification of critical health trends.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closely with compliance frameworks, ensuring all solutions adhered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HIPAA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FISMA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guidelines during project lifecycles.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analysis, utilizing statistical methods to derive insights from healthcare analytics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improving the deployment speed and reliability of data models.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multidisciplinary teams to align technical solutions with business strategies, resulting in successful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various NLP projects using libraries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spaCy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NLTK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extracting insights from unstructured health records.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 extraction techniques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processes to streamline healthcare data workflows enhancing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source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changes in model development, boosting collaboration and integration efforts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model architectures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TensorFlow</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PyTorch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predictive capabilities in health informatics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visualization dashboards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Matplotlib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Seaborn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stakeholders with real-time insight into data trends.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significant projects resulting in a 30% improvement in processing times by optimizing algorithms and leveraging new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R, SQL, Java,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Keras, scikit-learn, SPARK MLlib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SageMaker, Google Cloud ML, Azure ML, MLflow,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&amp; Compliance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FHIR, OMOP, EHR, HIPAA, FedRAMP High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Ingestion &amp; Processing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Kafka, Apache Spark, ETL, PostgreSQL, Hadoop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