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and delivering high-quality software solutions. Expertise in Java, Spring, Micronaut, and AWS with a proven track record of successful project execution. Adept at integrating cutting-edge technologies such as Docker, Kubernetes, and CI/CD pipelines to enhance software development processes. Strong experience with unit testing frameworks like JUnit and Mockito, ensuring robustness and reliability in software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Micronaut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for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projects on schedule while adapting to changes swiftly.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optimizing queries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reducing the time to identify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an interactive user interface and enhance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system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system architecture discussions, contributing to the establishment of best practices for scalable and maintainable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and maintainability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troubleshooting and performance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and manage containerized environments, facilitating consistent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extensive code refactoring and optimization efforts, improving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continuously improve team dynamics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environment, following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ensuring project milestones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code and architecture as per best practices for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 and promote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persistence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an application on AWS infrastructure, leading to improved application availability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Micronaut, Hibernate, Grails,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