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deploying robust software solutions. Proficient in multiple programming languages including Java, Python, and JavaScript. Adept at leveraging cloud technologies and microservices architecture to optimize performance and scalability. Proven track record in developing high-quality software and implementing continuous integration and delivery (CI/CD) practices. Experienced in leading engineering teams and mentoring junior developers to achieve project goals. Committed to using modern development methodologies and tools to deliver exceptional value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 through effective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40% reduction in lead time for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client-side interaction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ensured data integrity and security across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system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metrics and enhanced visibility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 and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providing interactive UI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functionality and allowing for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reducing the load times for critical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promoting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for crucial user journeys, reducing manual testing efforts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performed optimization of SQL queries to improve overall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to ensure high-quality outputs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databases for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robust user data management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effective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responsive and accessible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security best practices including data encryption and secure API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open-source projects to improve application features and user experience, gaining community recognition.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Agile environment, delivering high-quality code and maintaining project timelines efficiently. Created project modules that contributed to a 20% increase in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 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