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designing, developing, and maintaining scalable software solutions across various industries. Expertise in utilizing modern technologies and frameworks to enhance performance and optimize user experience. Proven ability to lead complex projects, mentor junior developers, and implement best practices in software development. Passionate about coding and dedicated to improving software reliability, functionality,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user-facing applications with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migration of legacy systems to modern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for external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promoting knowledge sharing within the development team and fostering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80% code coverage and improving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throughout the software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to enhance team performance and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increasing sales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payment gateway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transactions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for mobile responsiveness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cross-functional teams to identify customer needs and deliver tailored software solutions, resulting in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A/B testing to analyze user engagement with different application features, driving data-driven decisions on UI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security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certificates and regular security audits,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by creating training materials and conducting workshops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open-source project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community engagement and personal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applications to streamline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migrations to Agile Scrum methodology, significantly enhancing project timelines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to support front-end applications, integrating seamlessly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a systematic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code quality and fewer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enhance application interfaces, leading to a 15% increase in usability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