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11 years of extensive experience in software development, focused on leveraging leading-edge technologies to deliver high-quality solutions. Proficient in designing, implementing, and optimizing complex systems. Adept at collaborating with cross-functional teams and driving innovation through continuous improvement. Strong expertise in various programming languages and frameworks, ensuring robust and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integration among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scalability,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cloud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integration and deployment for a faster delivery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quality assurance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intuitive front-end applications, focusing on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coding standards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access, significantly improving the security posture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and performance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participating in daily stand-ups, sprint planning,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an emphasis 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database schemas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secured data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security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mobile-friendliness.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prototypes and wireframes, ensuring accurate implementation in final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and increasing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development,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 large-scale e-commerce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(SDLC), from requirement gathering to deployment,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dynamic,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various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REST API development for mobile applications, ensuring efficient data transmission and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branch strategies for smoother collaboration and deployment 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system architecture, APIs, and user guides, aiding in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times by 30% through the implementation of lazy loading and optimization of media assets,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.NET Framework,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 Server,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Jest, Log4j, Hibernate, RxJava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