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extensive experience in software development, specializing in full stack development and cloud solutions. Proficient in a wide range of programming languages, frameworks, and tools including Java, Python, React, Node.js, and AWS. Proven track record in delivering high-quality software solutions while leading teams and ensuring adherence to best practices in development and testing. Strong advocate of agile methodologies, consistently delivering innovative solutions to complex problems.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enterprise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a SaaS solution, improving deployment efficiency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complex SQL queries and optimized database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processing and retrieval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reliability under various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version control (Git), and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efficiency and coverage of the testing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and performing regular security audits.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of architecture and design workflows ensuring maintainability and transfer of knowledge to other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data access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facilitated technical discussions to elevate code quality standards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 solutions, reducing operational costs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following best practices in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on critical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API efficiency and flexibility for frontend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deployment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responsive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accessibility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modularity and reusability of code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minimize response times and optimize backend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testing and application profiling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suggesting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application functionality and user experience. Managed a crucial project that reduced load times by 30% through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PHP,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Spring Boot, Ruby on Rails, Flask,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Kubernetes, Docker, Terraform,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Oracle, Redis, DynamoDB,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Gatling, Postman, JUnit5,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