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sophisticated software development. Proficient in leveraging cutting-edge technologies and frameworks to deliver robust and scalable solutions. Extensive expertise in the full software development life cycle (SDLC), focusing on design, development, testing, and deployment. Adept in collaborating with cross-functional teams to analyze requirements and implement innovative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and deployment of critical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optimizing data retrieval processes and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improving overall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delivery with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the release cycle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facilitate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fostering a collaborative and innovative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code bases, identifying areas for optimization and refactoring, which improved system stability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reviews and design discussions, influencing key architectural decisions for product evolution and modernization.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with stakeholders to gather requirements and provide project updates, ensuring alignment on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distributed data processing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 Data 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processing capabilities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user experience, resulting in higher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daily stand-ups, sprint planning, and retrospective meetings,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existing SQL queries for improved efficiency and reduced latency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responsive UI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automation, achieving higher test coverage and reliability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and product managers to define and integrate feature specifications, aligning technical implementations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actively to code reviews, enhancing code quality and knowledge sharing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independent service scaling and fault isolation.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which improved response times and reduced database load during peak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a cloud-native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migrating on-premise applications and enhancing deployment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troubleshooting techniques to resolve application bottlenecks, improving processing speeds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manage project deliverables effectively, fostering a collaborative environment and timely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collaboration and project management effectiveness through improved branching and merging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