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comprehensive experience in software development and engineering. Proven track record of designing robust applications and systems using modern frameworks and technologies. Proficient in collaborating with cross-functional teams to deliver high-quality software solutions. Adept in full software development lifecycle with emphasis on agile methodologies, code optimization, and effective testing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overhaul of a legacy application codebase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substituting with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loading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data retrieval operations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increase in development productivity due to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unit tests coverage of over 90%, thus enhancing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microservices architecture deployment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facilitating high scalability and easy maintenance for online services.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 teams to develop user-centric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interaction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to enhance serverless application capabilities, reducing overall infrastructure costs and optimizing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optimization drills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Dynatrace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50% improvement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code improvement sprints, successfully decreasing the average code complexity index across various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using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team collaboration and easier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practice, contributing to scrum meetings and ensuring timely project delivery and sprint commitments.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for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operational efficiency and accuracy in reporting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client-facing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customer engagement and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optimal data management and querying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expanding functionality significantly for client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driven automation tests, improving defect identification prior to product release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frameworks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troubleshooting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driving improvements in team delivery and stakeholder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 performance through code reviews and refactoring efforts, culminating in a more maintainable and efficient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feature developments for a social media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dynamic user interfaces and engaging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storage solutions for scalable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continuous integration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builds, ensuring stable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performance testing of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improving overall system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debugging and fault isolation to enhance application stability over time, resolving over 150 user-reported bugs through systematic troubleshooting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code to modern frameworks, achieving improved maintainability and stakeholder satisfaction, which increased user engagement by over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