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full-cycle software development, specializing in cutting-edge technologies and frameworks such as Java, React, and Microservices. Proven ability to lead development teams, enhance application performance, and ensure compliance with quality standards and best practices. Adept in employing agile methodologies to improve project delivery and drive innovation in various complex environments including healthcare and finance. Strong background in test automation utilizing JUnit and Selenium, aiming to leverage extensive industry experience to contribute to innovative projects at Bridgeway BenTech.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developers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creating a real-time data processing system, optimizing data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high-throughput messaging.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deployment speed and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of applications to ensure functional and non-functional requirements were met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migration of legacy applications to modern stack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improving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participated in sprint planning, backlog management, and performance reviews, driving productivity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best practices and data protection regulations in all development cycles, reducing vulnerabilities and risk exposure.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performance and reduced latency in application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coding best practices and design patterns, helping to enhance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discussions to clarify requirements and deliver targeted software solutions that align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user-facing features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UX through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high-availability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enabling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test coverage and reduce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scientists to integrate APIs for real-time analytics dashboards,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backend processes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enhancing application performance through code optimizations and effective database management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version control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clean and organized codebase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weekly technical training sessions,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application upgrades and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increased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resulting in a more robust and reliable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initiatives to ensure adherence to industry standards and optimal performance in software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integrated third-party APIs, enhancing application functionality and user experience through external data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and knowledge transfer sessions for new team members, ensuring smooth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optimizing backend processing time by 25% through refined algorithmic improvements and system design adjustments.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Spring Boot, Node.js,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AWS, Azure, Jenkins,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