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specializing in full-stack applications, cloud-based solutions, and advanced data processing. Proficient in a wide array of programming languages and frameworks, I have a strong track record of delivering complex projects on time while maintaining high standards of quality assurance. Aiming to leverage my deep expertise in Java, Spring, AWS, and Docker to drive innovation and efficiency in high-impact engineering projects at BlackSky.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S3, and Lambda for cloud-based deployment and to ensure high-availability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automating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microservices architecture resulting in a 30% increase in application performance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standards of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ful services, significantly enhancing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improving user engagement with responsive and dynamic web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QA team to design and execute comprehensive testing strategies, ensuring robust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product requirements and user workflows, enhancing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cloud engineering and software development methodology.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new software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all microservices, streamlining the development and deployment process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user experience through effective code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backend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test coverage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solutions, enhancing data redundancy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reviews, contributing best practices to enhance systems scalability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enhancing team collaboration and visibility into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for integrations with external systems, increasing application usability and extending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data processing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accelerating data handling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seamless integration of code from multiple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consistent testing results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microservice that interfaced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the data retrieval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deployment process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agile meetings to review project progress and refine scopes, ensuring alignment with business objectives, for a project completed ahead of deadline.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Git, Ansible, ELK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