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Java/Scala Engineer with over 11 years of comprehensive experience in designing, implementing, and optimizing enterprise-level applications. Adept at utilizing frameworks such as Spring Boot and Akka, with a proven track record in full-stack development using Java and Scala. Expertise in developing microservices architectures and enhancing application performance through advanced JVM tuning and robust UI/UX practices. Strong advocate of Agile methodologies and Test-Driven Development (TDD), utilizing tools like Junit and Mockito for quality assurance. Passionate about deploying applications using Docker and Kubernetes for streamlined operations and management. Seeking to leverage skills in a dynamic team to deliver impactful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resilient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asynchronous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improving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build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indexing strategies, leading to a 30% improvement in database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smooth development and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computing capacity.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foster team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code quality, security, and performance monitoring. Leveraged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noticeable enhancement of application speed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 performance and reduced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streaming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by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architecture and defined coding standards to ensure the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scalability options for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time for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and provided constructive feedback on design and functionality,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for multiple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containerized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workflow significantly between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engineers to create a robust testing strategy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into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methodology, contributing to a project with a successful completion rate of 98%.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Kotlin, Groovy, SQL, HTML, CSS,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Akka, JUnit, Mockito, React, Angular,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Maven, Gradle, Git,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LoadRunner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