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passionate Senior Software Engineer with over 11 years of experience in developing and optimizing big data pipelines using Java, Apache Spark, and various tools within the Big Data Ecosystem. Proven ability to collaborate with cross-functional teams to deliver scalable and efficient AI-driven analytics solutions. Strong expertise in ETL workflows, cloud platforms, and implementing advanced analytics tools. Committed to continuous learning and leveraging cutting-edge technologies to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big data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both batch and streaming data processing, significantly enhancing data throughput and analysis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advanced tuning techniques, resulting in reduced data processing time and improved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data pipelines, streamlining workflows and enhancing predictive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data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EMR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processing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multi-threading programming to improve application performance and efficiency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ecosystems, focusing on collections and concurrency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unit and integration testing to ensure data pipeline reliability using automation frameworks, fostering a culture of quality assurance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business requirements and translate them into technical solutions, ensuring alignment with organizational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capability and delivery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reporting, facilitating improved insights for business intelligence and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data formats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Parquet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Avro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querying, and processing across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warehouse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querying and analysis of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 jobs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processing speed by optimizing SQL queries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develop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ingestion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real-time data availability for downstream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maintained metadata for efficient data tracking and processing in alignment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ensuring consistency and integrity of code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providing technical feedback to peers, and driving best practices within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enhancing team skills toward emerging technologies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cross-platform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compatibility and performance across various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data visualization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stakeholders to leverage data insights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of data pipelines across multiple environments, ensuring data quality and consistency throughout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8/11, Scala, Python, SQL,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HDFS, Hive, HBase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Amazon EMR, Google Dataproc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Formats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Parquet, Avro, JSON, ORC,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