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Java Fullstack Developer with over 11 years specializing in delivering high-quality software solutions. Proven track record of leveraging extensive knowledge in Java, Spring, Hibernate, and React to design and implement robust applications. Adept at collaborating with cross-functional teams to drive project goals and deliverables, ensuring responsive and dynamic user experiences. Committed to maintaining current best practices in software development and proficient in various testing methodologies including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seamless transition to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enhance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for efficient deployment and scaling in cloud environments, enhancing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improve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fostering a culture of collaborative coding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boosting application capabilities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proper management of code changes and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user authentication and authorization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pages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plan, execute, and review project deliverables within strict timelines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optimization strategies leading to a 30% improvement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outdated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and modern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complex data retrieval and manipulation tasks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other external services, contributing to a seamless user experience in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software components and created technical specifications for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design and develop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best coding practices and consistent coding style to enhance maintainability and reduce bugs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client-server interaction, ensuring efficient data transfers and real-time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error handling and logging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easy troubleshooting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meetings to gather requirements and provide corrective feedback on application features, resulting in enhanced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modern frameworks with improved architecture and performance metrics that showed 20% faster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