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11 years of professional experience specializing in Java, Spring Boot, Microservices, and cloud-based architecture. Proven track record in leading complex development projects and implementing high-performance software solutions. Expert in leveraging agile methodologies and DevOps practices to enhance productivity. A champion of quality assurance processes ensuring robust software performance. Excels in collaboration with cross-functional teams to deliver innovative tech solutions while maintaining stringent deadlines.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development of application features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improving project efficiency by integrating robust design patterns.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frequency by 30% and minimizing downtime with automated testing protocols.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Crafted RESTful APIs to connect front-end and back-end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 handling processes across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performance and reliability through rigorous unit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 testing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data engineering teams to implement ETL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better data insights and analytics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cloud platforms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deploying applications, ensuring scalability and cost efficiency during resources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Orchestrated microservices deployment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connectivity between services while enforcing security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in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agile methodologies, fostering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relational databases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disaster recovery planning was in place.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executed performance tuning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caching, significantly reducing application response times by 25% while improving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stakeholder meetings to gather and refine requirements, ensuring that solutions align with business goals and technical viability.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mission-critical applications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microservices architecture and enhancing interoperability between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ORM and database operations, streamlining data access layer and minimizing SQL queries.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containerization best practices that increased deployment speed and environmental consistency.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within an Agile team, participating in sprint planning and reviews while employing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 and tracking delivery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resilience by implementing circuit breaker patterns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Resilience4j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mitigating failures in microservice communications.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logging and monitoring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 (Elasticsearch, Logstash, Kibana)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allowing for real-time application monitoring and troubleshooting.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custom plugins and extensions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real-time data streaming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various architecture discussions, advising on design solutions involving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serverless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back-end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within an enterprise-level application environment, facilitating enhancements that reached thousands of 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Ensured code quality through extensive unit testing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automated build processes via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fewer production issues.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Migrated legacy applications to a microservices architecture, leading 5 development teams in the transition to agile workflows.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maintaining multiple branching strategies that improved team collaboration and reduced merge conflicts.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services and APIs to enhance system capabilities and streamline operations, optimizing overall application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application load time by implementing efficient caching strategies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Ehcache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improvements in user engagement across deployed applications by 40%.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Microservices, React,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Oracle DB,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Maven, Docker, Kubernetes, Git,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Terraform, OpenShift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