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software development, specializing in Java EE and REST APIs. Proven expertise in SQL, Oracle Database, and developing, testing, and deploying scalable applications. Highly skilled in using Jira and Jenkins for project management and continuous integration. Adept at adopting Agile and Waterfall methodologies in dynamic environments to enhance project delivery and maintain quality. Excellent understanding of XML, JSON, and server configurations such as Tomcat Server, with a focus on client satisfaction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stored procedures for optimal database interaction, significantly improving data retrieval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Service Bus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message-driven architecture, enhancing the application’s ability to process complex transactions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debugging to meet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maintaining project documentation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Tomcat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and efficient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design and architecture discussions while mentoring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versioning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Jacada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interface solutions, contributing to improved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test products, and deliver project milestones consistently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scalability and security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systems, enhancing inter-service communication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infrastructures, optimizing schema designs, and tuning database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migration and transformation initiatives, ensuring accuracy and integrity during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management, resulting in faster turnaround times and adaptability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collaborative team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workflow organization, ensuring clear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 for efficient development cycles and debugging sessions, facilitating accelerated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reducing the defect rate before product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resolved bugs in existing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application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applications interfacing with backend systems, increasing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workflows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timelines and deliverables effectively within the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to manage database schema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access speed and reducing system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best practices in source code management and streamlining integration processes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application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maintaining quality assurance checklists to ensure compliance with deployment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knowledge sharing sessions, enhancing team capabilities in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processes, achieving smoother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user-focused win-win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interchange formats meet project requirements, consistently leading to improved project outcomes and user satisfaction significantly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EE, Python, SQL, XML,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Database, Tomcat Server, Eclipse, Git, Jacada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Agile Methodologies, Waterfall Methodologies, Jira,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Middleware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Service Bus, JDeveloper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