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extensive experience in software development, specializing in Java, Spring, and Hibernate frameworks. Proven track record in designing and implementing scalable applications, optimizing performance, and enhancing user satisfaction. Expertise in agile methodologies, continuous integration, and developing RESTful APIs. Strong problem-solving skills with a focus on leveraging cutting-edge technologies to deliver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designing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secure data transactions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rate of over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infrastructures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uptime and reducing operational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ensuring timely project delivery and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resulting in a 25% increase in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meeting business requirements and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through effective schema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reviews to maintain high-quality standards, resulting in a 40% reduction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to facilitate data interchange with external systems and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build responsive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for over 10,000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sensitive user data from potential threats.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through refactoring and implementing design patterns such as Singleton, Factory, and Observer.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real-time data pipelines and ensuring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adherence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system lifecycle from requirements gathering to deployment, enhancing project visibility and stakeholder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schema design and query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cloud services effectively to support application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deployment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faster release cycles without compromising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collaborative debugging sessions to resolve critical issues across development and production environments, reducing incident response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professional development and training, acquiring new technologies and methodologies relevant to business goals. Successfully developed two new feature enhancements that improved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 forums and knowledge-sharing sessions, resulting in enhanced team productivity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