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software engineer with over 11 years of experience in designing, developing, and implementing complex software solutions. Proficient in utilizing Java, Spring Boot, Microservices Architecture, and RESTful APIs across multiple industries. Skilled in various front-end technologies such as Angular, HTML5, and CSS3, with a background in database management using MySQL and MongoDB. Adept at collaborating in agile environments, delivering projects on time while adhering to best practices and coding standards. Demonstrated expertise in full software development lifecycle and extensive experience with test-driven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that improve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system interoperability and providing high-performance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technologies, ensuring smooth data flow and user experience while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Chrome DevTools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smooth deployments and consistent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conducting sprint planning, and managing backlogs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performance and lowering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authentication and authorization controls within web applications, ensuring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collaboration with team members and enhancing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while continuously learning and adapting to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design and implement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to facilitate communication between client and server applications, making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API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responsive applications that improved user interactions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dependencies, ensuring streamlined builds and project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software development, emphasizing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quality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efficiency in collaboration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for efficient error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enhancing regression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and upgrading of legacy applications to modern frameworks, improving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database load and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deliver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agile ceremonies and contributed to cross-functional team workflows, enhancing overall project delivery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developers on best practices in coding and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resulting in better team performance and code quality. Generated approximately 40% more functional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Boot,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