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software development, specializing in building scalable web applications using Java, Spring Boot, Microservices, and REST APIs. Proven expertise in employing Agile methodologies and continuous integration and deployment techniques to enhance development productivity. Strong proficiency in cloud-native application development using AWS and Docker, with a solid understanding of SQL and NoSQL databases. Adept at integrating modern front-end frameworks like Angular and React to deliver intuitive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distributed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web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integration with various front-end clients, promoting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and automate deployment, significantly reducing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user interfaces that improve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reliability by reducing the number of critical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deliver high-quality software solutions within Agile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improving team performance and skillsets.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pair programming sessions to ensure code quality and adherence to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and architectural diagrams for internal systems and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suite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principles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back-end services to create dynamic, data-driven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of applications, ensuring robustness and reliability of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to a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consistency across development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services and ensure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cloud storage solutions and application hosting, resulting in a more scalable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methodology practices, participating in sprints and retrospectives, enhancing team collaboration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simplifying database communication and improving development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frameworks, ensuring high performance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client-focused workshops to gather requirements and provide insights on technological solutions, boosting project fulfillment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rich, user-centric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 CSS, and 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application data storage needs, optimizing data retrieval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extensive API documentation to facilitate the onboarding of new developers, expediting project start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profiling tools and optimization techniques, leading to improved metrics in load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