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Software Engineer with over 11 years of extensive experience in developing scalable Java applications. Proficient in utilizing a range of technologies including Java, Spring Boot, Hibernate, and Microservices architecture. Adept at improving application functionality through rigorous testing practices and performance optimization. Proven capability in leading project teams and delivering high-quality software solutions under tight deadlines.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highly scalable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and managed Continuous Integration and Continuous Deployment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and error-free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applications and enhancements,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and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improve application performance by minimizing load times and resource consumption.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for seamless integration of frontend resources,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the migration of legacy systems to microservices architecture, resulting in improved system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(Scrum/Kanban) development methodologies to enhance collaboration and project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Aligned development work with AWS best practices to leverage cloud capabilities,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resulting in enhanced user experiences and easier navigation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design patterns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associated technologies.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business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SQL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complex queries and high-volume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focusing on performance and security best practices in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increase code reliability and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application containers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development workflows and ensure environment consistency.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 and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improve application features and performance, resulting in positive client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specifications and user manuals, ensuring clarity and ease of use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an Agile environment, consistently meeting project deadlines.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integrating databases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enhancing data retrieval capabilities for enterprise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a REST API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interaction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ensure effective testing procedures and acceptance criteria were met before production releases.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excellent code quality through peer code reviews and adherence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SOLID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load handling by implementing asynchronous processing techniques, reducing response time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SQL, JavaScript,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JUnit, Microservices,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Terraform, CI/CD, RESTful APIs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