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Java Developer with 11 years of comprehensive experience in designing, developing, and maintaining scalable applications. Proficient in modern web and software technologies such as Java, Spring, and Microservices architecture. Excel at delivering high-quality software solutions through meticulous testing and agile methodologies, consistently enhancing system performance and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the design and implementation of microservice architectures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high-traffic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REST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integration with frontend technologies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containerization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development and testing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contributing to a 30% reduction in bug reports post-deployment.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deploy applications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enhance system resilience through auto-scaling and load balancing.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managing containerized applications across various environments efficiently.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Refined user authentication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 2.0</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standards, securing application endpoints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accelerating deployment cycles and improving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data access layers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Data JPA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database interactions.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methodologies, facilitating sprint planning and retrospectives to improve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adopting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DevOps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practices, resulting in faster delivery times and higher software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business performance through custom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RESTful APIs and integrated them with frontend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engagement and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existing applications by optimizing SQL queries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identified bottlenecks, leading to a 25% increase in application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Cucumber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consistent quality and faster release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caching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dramatically speeding up data retrieval processes for critical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product teams to gather requirements and implement changes in line with customer feedback and business objectives.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providing guidance on best practices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development and software design principles.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full-stack development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fostering collaboration between design and engineering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Wrote clean, maintainable code adhering to industry best practices and design patterns.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scrums and sprint planning to ensure project milestones were met on time and within budget.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UX designers to implement user-friendly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Material UI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version control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an organized workflow and collaboration across development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developing a feature-rich e-commerce platform that achieved an 18% increase in user retention rates.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Node.js,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Maven, Gradle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Automation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Heroku,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