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Java Developer with over 11 years of extensive experience in designing, developing, and implementing complex web applications using the latest technologies and frameworks. Proficient in Java, Spring Boot, Microservices, and relational databases. Possess a strong background in automated testing and agile methodologies, adept at collaborating with cross-functional teams to deliver high-quality software solutions. Eager to leverage expertise in cloud technologies and modern development practices to drive innovative solutions in a collaborative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third-party integrations, which improved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deployment speed and reducing environment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reliable and scalable data storage and processing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cloud-based infrastructure, resulting in reduced operational costs and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reducing regression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ceremonies, participating in daily stand-ups and sprint planning to ensure alignment and transparency on project progress.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mentorship to junior developers, promoting adherence to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integration and deployment, streamlining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 real-time data processing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 Stream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flow and responsiveness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application architecture and code, ensuring clarity and ease of onboarding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driving efficiency and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allowing seamless integration with various application modules and improved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and build processes, enhancing development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integrate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SQL queries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enhance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application capabilities, achieving enhanced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code review practices to maintain high-quality standards and promote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clean architecture and scalability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implementation, simplifying database operations and enhancing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full application lifecycle from requirements gathering to implementation, ensuring clarity and practical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deliver enterprise applications, improving communication and adaptation to requirements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stability and performance through rigorous testing practices,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CI/CD pipelines.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multiple projects within deadline constraints, achieving customer satisfaction on all engagements.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