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software development, specializing in Java, Spring Boot, Microservices, and REST APIs. Adept at designing high-performance applications and driving software innovation using Docker and Jenkins. Contributed to successful project deliveries with a keen focus on enhancing system efficiency and reliability. Exceptional technical communication skills, fostering collaboration across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resulting in improved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cloud-based services, facilitating seamless data exchange and access between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which led to streamlined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and reliable code deployments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application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promoting coding standards and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planning and retrospectives, helping the team achieve incremental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optimized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documentation for system architecture, codebase, and design patterns utilized.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developed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design patterns and best practices to deliver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security and efficiency in data handling with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Jersey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isolated environments for application deployment, enhancing reliability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safeguard functionality during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within the team and managing project workflows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builds, optimizing dependency management and project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focusing on iterative development and maintaining a high-quality delivery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to stay current with emerging technologies and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critical components of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and back-end integration testing, ensuring robust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and SQL scripting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collaborative environment, fostering a culture of knowledge sharing and continuous improvement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and Scrum methodologies to prioritize development tasks and meet project timelines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C++,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Microservices, REST APIs, Jersey,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Maven, Git,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