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delivering high-quality software solutions. Highly skilled in developing applications using Java, Spring Boot, Microservices, and RESTful APIs. Expertise in continuous integration/delivery, devOps practices using Docker, Kubernetes, and cloud services like AWS. Proven track record in agile methodologies and leading technical teams to achieve project milestones smoothly and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efficiency of system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reduced deployment times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robust,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implementing best practices and ensuring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contributed to the design of high-performance systems, facilitating seamless integration with cloud services and on-premise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database design and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in data access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goals and deliverables, consistently delivering projects 10%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improving user experience and mobile responsiveness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mentoring to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documentation for system architecture and design, aiding in the transition of maintenance responsibilities to support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ensure quality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multi-tenant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isolation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streamline database interactions, achieving greater performance with transactional support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data aggregation and processing, increasing overall application capabilities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thorough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 of the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refine application interfaces using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organized code management and collaboration within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DevOps teams to optimize build and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images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noticeable improvements in load times and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critical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speed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a robust front-end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 and modern JavaScript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processing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message queues to improve data processing times for heavy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RESTful web services ensuring data integrity and security through established OAuth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continuous monitoring and logging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Kibana), enhancing application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onboarding process for new developers by providing comprehensive documentation and access to internal tooling and standards, reducing ramp-up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Apache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Google Cloud,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