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Senior Software Engineer with over 11 years of experience in application development, focusing on scalable solutions. Expert in utilizing a range of programming languages and frameworks including Java, Spring Boot, React, and Microservices. Proven ability to optimize application performance, enhance user experience, and implement robust testing protocols to ensure top-tier software quality, while seamlessly integrating cloud technologies like AWS and Azure.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microservices architecture, enhancing system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user interface and overall customer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AWS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efficient data storage and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application deployment processes and enhancing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database schemas and optimized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data integrity and performance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unit tests, significantly improving code coverage and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and version control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design, develop, and deliver innovative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high-quality coding standards and coached junior developers on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Employing CI/CD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deployment, reducing integration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protocols and performance monitoring tools to ensure application robustness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streamlined content delivery system.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Standardized application deployment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leading to reduced build issues and improved time-to-market.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server-side rendering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persistence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object-relational mapping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create responsive layouts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mobile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functionality across various browsers and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in an Agile environment, contributing to sprint planning, reviews,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application scalability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and implemented stored procedures to enhance processing speeds.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services to facilitate communication between front-end and back-end systems,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interchange.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project codebase effectively and worked with feature branches for enhanced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and documentation purposes, streamlining team communication and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JPA,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Cloud Foundry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