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extensive experience in software development. Expert in delivering high-quality software solutions using a wide range of technologies including Java, Spring, Microservices, AWS, and Docker. Demonstrated proficiency in agile methodologies, leveraging continuous integration and deployment practices to enhance software quality and performance. Committed to team collaboration and driving efficiencies through effective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of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system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microservices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environment, significantly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and integrated third-party services to enhance application functionalities, streamlining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reducing bugs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sprint planning and retrospectives, leading to improved team productivity and project transparency.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build automation, improving the build process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and unit-testing, fostering a culture of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performance improvement, contributing to a 20% reduction in database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solutions to provide real-time insights into application health, preemptively addressing potential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driving quality and maintainability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reliability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microservices architecture to facilitate service independence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increasing deployment frequency.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pair programming to uphold code quality and team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integrations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flexible and scalable data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coverage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technologies with back-end services to create seamless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implementation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legacy systems to modern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Enabled effective version control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collaborative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and embraced the Scrum framework for project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testing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maintaining high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interface experiences through integration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front-end libraries, contributing to a project credited with increasing user retention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JUnit,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JPA, Mockito,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Scrum, TDD, CI/CD,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