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Java Developer with over 11 years of experience in building scalable applications and leading teams to deliver high-quality software solutions. Expert in Java development, microservices architecture, and cloud technologies. Proven track record of implementing robust APIs and enhancing application performance. Excels in utilizing leading frameworks and tools including Spring Boot, Hibernate, and Docker to achieve business goals and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 authentication protocols, which enhanced system integrations and data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build times by optimizing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access and object-relational mapping, improving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systems, leading to enhanced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software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the cloud, optimizing resource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improved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agile software development lifecycle, from planning to deployment, ensuring adherence to coding standards and best practices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30%, and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development and technology stack utilization,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custom solutions for diverse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Java-based applications that interfaced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increasing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scaling and management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software quality and reliability through automated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and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review sessions, contributing to backlog refinement processes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end-to-end software development on multiple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into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interactivity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through efficient database design and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 performance and reducing down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debugged existing application code, ensuring efficient and effective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Agile methodologies, facilitating sprint reviews and retrospectives to optimize team dynamics and project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code complexity by refactoring legacy codebases, leading to improved maintainability and scalability of applications. Successfully delivered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