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implementing, and optimizing applications using Java, Spring Boot, Hibernate, RESTful APIs, and Microservices. Proven expertise in developing robust software solutions and leading teams to deliver high-quality products on-time while ensuring adherence to best practices and coding standards. Excellent at integrating testing frameworks like JUnit and Mockito for maintaining code quality and reliability within CI/CD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for automated testing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achieving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in-memory data structure store,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made architectural decisions based on best practices and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data encryption methods within applications to ensure data privacy and compliance with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codebase and facilitate collaborative workflows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daily stand-ups, and retrospectives to ensure project milestones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RESTful API design and integration for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convert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streamline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reducing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an optimal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enterprise-level applications, enhancing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applications for cloud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flexible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to choose suitable technologies for new projects, including evaluating next-generation frameworks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value-added practices concerning clean coding, efficient debugging, and effective use of development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maintainability and performance optimization across different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to enhance functionality and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and optimized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insights on coding best practices to maintain quality and performance standards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sessions to resolve critical issues, consequently enhancing product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codebase complexity by 30% through refactoring efforts and adoption of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Maven,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