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Java Developer with over 11 years of extensive expertise in developing and implementing J2EE applications using Spring, SpringBoot, and REST/JSON web services. Proven ability to lead project teams in Agile environments, execute complex development tasks and troubleshoot technical issues with precision. Proficient in a wide array of technologies, aiming to enhance application performance and support business objectives in a remote setting.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web-based Java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J2EE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fulfill business requirements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code reviews, ensuring high-quality deliverables while adhering to Agile methodologies and team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exchange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services to enhance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functional testing frameworks,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reliability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build automation, increasing consistency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debugging and troubleshooting of production environments,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related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systems by migrating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Java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deployment times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entities for efficient database operations, optimizing SQL queries and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design documentation conforming to specifications for new features, ensuring clarity and reproducibility of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repositories for version control, including branch management and collaborative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ease of maintenance while adhering to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contributing to sprint planning, retrospectives, and daily stand-ups to facilitate continuous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microservices, enhancing system modularity and responsiveness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guided peers on best practices, improving team output quality and fostering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design, implementing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Stored Procedures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normalization for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issue tracking and project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processes and communication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testing protocols were followed, improving code robustness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and performance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enhancing collaboration among team members while developing Java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Servlets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the construction of a backend for an enterprise application,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interact with relational databases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CI/CD practices,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deployments to staging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modern JavaScript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and dynamic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more modern stacks, notably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development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the development of scalable software solutions, maintaining a high level of coding standards throughout the project. Delivered project ahead of schedule, achieving a 30% reduction in expected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JSP, JavaScript, XML,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SpringBoot, J2EE, JPA, REST,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JDBC, MySQL, PostgreSQL, Stored Procedures, DDL, DML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JIRA, Git, SVN,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Performance Tools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