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comprehensive experience in software development and engineering processes. Proficient in delivering high-quality applications using diverse technologies including Java, Spring, Microservices, and RESTful APIs. Adept at utilizing Docker, Kubernetes, and AWS for scalable solutions and CI/CD pipelines. Proven expertise in software testing methodologies, enhancing application reliability, and optimizing performance. Strong background in working with agile methodologies and collaborating within cross-functional teams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microservices-based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streamlining the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interaction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reliability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improving scalability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ceremonies and spearheaded code reviews, promoting best practices in software development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of applications through rigorous code analysis and implementing best practices for secure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boost application performance, achieving improved response times under load testing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developing a serverless application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backend processes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with back-end services, creating a cohesive and robust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culture of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via responsive and intuitive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simplifying database interactions and improving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improved database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speed improvements in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an Agile team, contributing to sprint planning, daily standups, and retrospectives, ensuring team synergy and timely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updated documentation for application architecture and APIs, facilitating better understanding and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robust verification processes for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code reviews and pair programming sessions, aiding in skill enhancement and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successful migration of legacy systems to microservices architecture, improving maintainability and flexibility of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recognizing the importance of integration and functional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web services, enhancing the modularity of applications while maintaining focus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integrity by applying advanced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stored procedures for complex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effective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drive customer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troubleshooting and optimization, resolving performance bottlenecks that improved application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an internal Knowledge Transfer program, training new hires and ensuring their familiarity with systems and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Microservices, GraphQL, SOAP,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