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Java Developer with over 11 years of experience in software development, specializing in enterprise applications and complex systems. Proficient in Java, Spring Boot, Microservices, and RESTful services. Comprehensive experience in AWS, CI/CD, and Test-Driven Development (TDD). Proven ability in optimizing system performance and ensuring quality through automated testing. Adept in Agile methodologies, with a strong focus on delivering high-quality software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robust and scalable applications for diverse client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streamlined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effectively managing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improved code quality and reduced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participating in regular sprints and ensuring timely delivery of projects through effective backlog management and prioritization.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efficient integration and delivery, resulting in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management and ORM solutions, enhancing data access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integrating features with backend services to create responsive and dynamic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tools, and methodologies, fostering a culture of continuous learning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for various business functionalities, enhancing communication between client applications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in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protection and secure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tailored to specific business needs and regulatory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scalability by designing microservices architecture,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deployment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existing applications, utilizing profiling tools to identify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comprehensive testing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continuous integration and delivery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Agile environments, collaborating in daily scrums and sprint planning sessions to enhance project workflow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toolsets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dependency management, streamlining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third-party APIs and services ensuring data integrity and continuity in transactions across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data access layers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performance in high-load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design and maintainability of the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test coverage and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contributing to sprint reviews and retrospectives, improving team dynamics and project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Associated with front-end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rich user interfaces, greatly improving user experience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solutions for data storage and management, optimizing costs and enhancing service delivery effectiveness.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CI/CD processes, significantly reducing deployment time for critical business applications, leading to a 30% increase in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IntelliJ IDEA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