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the software development lifecycle, specializing in Java, Spring, and Microservices architectures. Proven track record in designing and delivering scalable applications, along with expertise in cloud solutions and testing frameworks. Adept at collaborating with cross-functional teams to drive innovation and enhance product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enhancing data throughput and reducing latency in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response and error handling which led to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in best practices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various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certain endpoint designs, enabling more flexible data querying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contributing to sprint planning and retrospectives to refine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performance testing for key applications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improving overall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client requirements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migrating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efficiency and modern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SQL queries to optimize data retrieval times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compliance with best security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functionalities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architecture and proposed re-architecture solutions using cloud-based services,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several successful iterations of software updates based on user feedback and market trends during Agile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large-scale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a web-based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user engagement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ensuring data integrity and consistency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code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tracking changes and collaborating with the team over shared repositories.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compiling documentation and user manuals for custom applications to enhance end-user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documentation efforts for software design and development processes, achieving a 25% reduction in onboarding time for new team members.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 Managed projects spanning over a year with a focus on delivering high-quality software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Hibernate, JPA,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