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Software Engineer with over 11 years of extensive experience in designing, developing, and implementing software solutions. Demonstrated expertise in Java, Spring Boot, Hibernate, Microservices, and RESTful APIs. Proven track record of leading engineering teams, enhancing application performance, and delivering high-quality products using Agile methodologies. Adept at utilizing cutting-edge technologies to maximize operational efficiency and bring innovative features to life.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transaction processing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designed a backend system for a high-traffic e-commerce platform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98% test coverage across all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and design patterns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operations and optimizations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query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processes for quicker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and implemented optimization strategies, resulting in a 35% boost in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Scrum ceremonies and contributed to Agile planning to deliver iterative features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web services, allowing easy integration with various third-party applications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SQL databases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the application for efficient data handling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for web applications, employing techniques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functionality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and resource usage, reducing server response time by 20% through various refactoring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applications on cloud services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accessibility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gather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refactoring of legacy code to improve maintainability and expandability of features in existing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 functionalities for better end-user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integration processes,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connect disparate systems within the organization and external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pair programming sessions to foster knowledge sharing among team members and improve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recognition for mentoring new hires, leading to a smooth onboarding process, significantly reducing ramp-up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IBM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