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over 11 years of extensive experience in software development, specializing in Java technologies. Proven expertise in building scalable applications using Spring Boot, Hibernate, and RESTful APIs. Skilled in leveraging modern CI/CD practices and capable of designing high-performance systems to improve operational efficiency. Strong background in Agile methodologies and extensive experience in writing unit and integration tests to ensure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web services to facilitate seamless integration with third-party services,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 end-to-end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shorter deployment cycles and higher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 highly scalable microservices architecture that improved application performance and maintainability,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writing unit tests and integration tests, ensuring robust application performance and reducing defects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intuitive UIs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design and optimal performance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best practices in coding standards and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logic for performance, leveraging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latency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scrums and sprint planning to prioritize and deliver on project goals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Logback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monitoring and debugging of production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ensure the final product met business needs and performance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engagement through interactive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connectivity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a microservices architecture, improving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collaborating closely with cross-functional teams to deliver projects on time and within budget.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ensuring collaboration and streamlined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enhancing the efficiency of testing processes and reducing time-to-release.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monitoring application logs and database queries to identify and fix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software integration capabilities with third-party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and dynamic web applications that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minimum of 85%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and technical reviews to identify areas for improvement in system architecture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focused on data processing and analysis, resulting in a 30% increase in processing efficiency over previous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application scalability and performance, handling up to 500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 API, SOAP,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