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designing, developing, and deploying robust applications using cutting-edge technologies and frameworks. Proficient in Java, Spring, Microservices, and RESTful APIs. Committed to leveraging expertise in Cloud platforms, CI/CD, and Agile methodologies to deliver innovative solutions and optimize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seamless integration with frontend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AWS, enhancing performance and reducing operational costs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 optimization, enhancing overall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compliance standards to safeguard applications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project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SQL queries for relational databases ensuring efficient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external systems, facilitating smooth data exchange and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application performance and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efficient data models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deliver high-quality software solutions on time, attending daily stand-ups and sprint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large-scale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implementing critical features and optimizations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leading to enhanced modularity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retro meetings to refine processes and improve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on existing applications to improve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reduce latency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30%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React, Angular,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Gradle, Jenkins, Kubernetes, IntelliJ IDEA,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