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Developer with over 11 years in software engineering, specializing in Java, Spring Boot, React, and agile methodologies. Proven ability to design, develop, and test robust applications that meet business objectives. Skilled in test-driven development, automation, and collaborating with cross-functional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tested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business strategies and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teams to gather requirements and implement features from the product backlog,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Implementing automated testing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extensive unit tests and acceptance tests for user stories to validate functionality, resulting in high-quality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Orchestrated containerized application deployments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environment consistency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application features with messaging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real-time data processing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daily stand-ups and sprint planning to maintain effective communication within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team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Oracle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optimal data handling and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log aggregation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metrics visualizations, improving monitoring and observability of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user-friendly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project documentation adhering to industry standards, improving clarity and maintaining compliance.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RESTful APIs and integrated them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front-end applications, improving service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integration testing, ensuring functionality met acceptance criteria and improving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stakeholders to prioritize backlog items, ensuring alignment with project goals and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continuous integration and deployment (CI/CD) processes, improving release cycles and efficiency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code reviews and provided mentorship to junior developers, fostering skill development and adherence to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sprint retrospectives and contributed suggestions that led to a 15% increase in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improved queries for performance enhancements across the application ecosystem.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executing batch processing jobs, increasing efficiency in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microservices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scalability and reliability of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meetings and contributed actively to sprint planning and retrospective sessions.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reactive programming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Kotlin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better handling of asynchronous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through capacity planning and infrastructure optimization working closely with security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deployment processes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reduced deployment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in successfully delivering a critical product feature ahead of schedule, benefitting overall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Micronaut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Spring Batch,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Kafka, Kibana, Grafana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Scrum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