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over 11 years of experience in designing and implementing high-performance applications. Proficient in Java, Spring Boot, Microservices, and RESTful API development, with a strong background in Agile methodologies and testing frameworks. Proven track record of optimizing performance and scalability in enterprise-level projects, leveraging a broad technical toolkit that includes React, Docker, Kubernetes, and various database technologies.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architecture of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enhance system interoperability between microservices, improving overall application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increase in page load speed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continuous deployment (CI/CD), automating testing and deployment workflows that increased delivery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implement Agile methodologies, enhancing project transparency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robust data storage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while implementing ORM capabilities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access.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 across multiple features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coding and design, leading to a 20% increase in productivity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deployment,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cloud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various Java applications, leading to a system-wide reduction in response times by more than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application monitoring and logging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provided real-time insights and status of deployed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migrating legacy systems to modern architectures.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web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interface quality and usability.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development for large-scale applications, contributing to overall team productivity and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backend processes and improve data handling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coding practices and standards that reduced technical debt and improved workflow within the developer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collaborative development processes were seamless and efficient.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managed documentation for systems architecture and APIs that improved onboarding for new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development teams in creating highly scalable systems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adhering to software design patterns.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prototypes and proofs of concept to evaluate emerging technologies for improving product offerings.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troubleshooting and debugging complex issues in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Splunk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system health.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integration of third-party services with existing systems, ensuring smooth operational transitions.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participated in team development sessions, fostering a culture of collaboration and continuous improvement.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 that automated deployment processes, reducing deployment time by 50%.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performance optimization strategies that improved application response time by over 30%. 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HTML, 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JUnit, Hibernate, Bootstrap,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Maven, Gradle,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