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software development, specializing in the Java ecosystem and associated technologies. Proficient in leveraging cutting-edge frameworks and libraries to build reliable and scalable applications. Strong expertise in testing methodologies, DevOps practices, and agile development processes. Adept at integrating microservices architectures and implementing CI/CD pipelines to enhance development efficiency and application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efficiency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integration across various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enhancing code quality and reliability during the development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deployments and reducing release times by automating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best practices and continuous improvement in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for enhanced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response times for frequently accessed resources.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cloud infrastructure design and deployment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extensively with version control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project history and facilitating collaborative development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legacy systems by migrating to microservices architecture and enhancing overall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to deliver responsive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 to front-end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database design and optimization projects involving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handling and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development environment by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continuous integration and deployment setups, significantly reducing manual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to project management, focusing on iterative development and user feedback for better product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decreasing time to market for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on deployment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health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experiences across various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code management and version control, enabling organized team workflows and feature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clients to understand requirements and deliver tailored solutions in an agile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discussions and brainstorming sessions for application features and design, actively participating in decision-making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protocols to ensure quality assurance of code bases, including unit testing and end-to-end testing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that improved system availability by 30% by enhancing application architecture and cloud-based services.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Node.js, Express.js,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