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extensive experience in building robust and scalable applications. Proficient in diverse technologies including Java, Spring Boot, Microservices, and REST APIs. Expert in leading teams, ensuring code quality through automated testing frameworks, and adept at deploying applications in cloud environments. Demonstrates strong analytical skills in debugging and optimizing high-performance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 robust e-commerce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dynamic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mentoring sessions, establishing coding standards and best practices to boost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coverage by ensuring defects were caught early 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database management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ensuring consistent environments from development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quick application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integrating third-party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data flow between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meetings, contributing to sprint planning and retrospectives to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troubleshoot production issues promptly.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of applications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for improved maintainability and performance,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like streams and lambdas.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rich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to translate designs into functional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as part of an agile development team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processes and documentation to adhere to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present project progress, enhancing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scalability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response time considerably.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deploying applications with a focus on load balancing and failover, serving over 1,000 concurrent users.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