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Senior Java Developer with over 11 years of comprehensive experience in designing, developing, and maintaining robust backend applications. Proficient in Java, Spring Boot, Microservices, and tested solutions across multiple environments, specializing in scalable cloud-based architectures. Experienced with SQL databases, CI/CD pipelines, and agile methodologies, capable of driving technical efficiency and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high-performance backend applications for enterprise-level clients, ensuring a scalable architecture suitable for high user volumes.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distributed systems and enhancing team agility in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Object-Relational Mapping (ORM) which simplified data management and reduced database access errors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improving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Drive implementation of CI/CD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automated builds and streamlined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thorough performance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overall software robustness and delivering quality propositions.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 in code reviews and pair programming, fostering a culture of collaboration and improving coding standards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RESTful APIs that adhere to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facilitated third-party integration and increased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Align development activities with agile methodology, participating in sprint planning and backlog refinement to enhance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operational efficiency, providing insights into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significantly reducing database load and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high-traffic applications tailored for various industries.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RESTful services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best practices and efficiency in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user-facing elements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large datasets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performance gains in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bug rates and improved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CI/CD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workflow and enhancing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quality initiatives and debugging processes, fostering collaboration and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Consolidated system security and user authentication mechanisms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focused on backend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company’s software suite.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microservices solutions and integrated them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Camel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data integration across disparate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extensive profiling and optimization techniques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profiling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technical specifications and architectural designs, aligning with business objectives to ensure successful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Supervised junior developers, providing mentoring and guidance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test-driven development (TDD) approach, leading to improvements in system stability and reduced deployment failures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Groovy, Kotlin,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Microservices, JPA, Apache Camel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JUnit 5,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