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Fullstack Engineer with over 11 years of comprehensive experience in developing, testing, and deploying high-quality web applications. Proficient in leveraging extensive knowledge of JavaScript, React, Node.js, and other modern frameworks to deliver robust solutions. Adept at collaborating with cross-functional teams and maintaining high standards for quality assurance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 and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handover processes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server-side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requirements into tech specs for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junior developers in best coding practices and modular architecture,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database schemas, improving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sessions, providing constructive feedback and improving overall code quality across various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enhance project delivery timelines through iterative development and regular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experience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Text-based debugging and performance tuning to resolve issues effectively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architecture, increasing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communication and data exchange among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functionality and reduced bug instances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store, manage, and query application data extensively within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decisions concerning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practices for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cloud-based solutions and services, reducing infrastructure costs while optimizing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pre-processors.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projects leading to a 30% increase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enabled rapid application development and deployment across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and security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validation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remote teams applying agile development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and optimization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data integrity and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test-driven development (TDD) approach, which led to a notable reduction in post-deployment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the migration of monolithic applications to microservices architecture, driving an increase in development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PHP,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Sass, Bootstrap, jQuery,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Rails, ASP.NET, GraphQL,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Oracle, Firebase, SQLite,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Jest, Mocha, Chai, AngularJS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