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over 11 years of expertise in building scalable systems. Proficient in .NET Core, C#, React, TypeScript, and cloud platforms like AWS. Proven ability to mentor engineers and drive architectural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testing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frontends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cloud-hosted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scalability and observability through architectural enhancements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leading code reviews and promoting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stakeholders to refine technical requirements and design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service design and architecture discussions to align with long-term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modern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strategies leading to a 40% increase in coverage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fullstack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implement scalable solutions and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in a cloud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documentation for internal processes and system integrations, promoting team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best practice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initiatives to streamline functionality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an individual contributor,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functionality and performance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transitions to modern stacks and cloud technologies in cooperation with senior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microservices-based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software issues effectively, improving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by delivering project features on time with high-quality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TailwindCSS, RESTful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Automation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