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FullStack Engineer with over 11 years of experience in designing, developing, and deploying scalable applications. Excellent proficiency in both front-end and back-end technologies, including React, Node.js, Python, and Java. Proven track record in implementing advanced software solutions, optimizing application performance, and enhancing user experience. Strong expertise in agile methodologies, collaboration within cross-functional teams, and continuous integration/deployment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seamless data integration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 enhancing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reduced errors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and intuitive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optimize application hosting and monitoring, ensuring high availability and scalability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coding standards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enriching application features and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driving continuous improvement in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bottlenecks in production environments and implemented optimizations to reduce latency, resulting in smoother operation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code and technical specifications, ensuring knowledge transfer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through interactive front-end experiences and robust back-end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Validated application responsiveness across multiple devices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adaptive design, resulting in an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enabling effective data storage solutions tailored to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rate of over 90% and enhancing overall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improving development efficiency and lowering bug rates by 20%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documentation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of services to internal and external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significantly decreasing response times, leading to improved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pair programming sessions to enhance team learning and code quality, fostering a collaborative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solutions that met customer requirements and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migrate legacy applications to modern frameworks, reducing technical debt and improving maintainability of the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ensuring robustness and quality assurance in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promoting collaboration within the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system performance evaluations, resulting in optimized resource allocation and enhancements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client-facing applications, meeting tight deadlines while assuring adherence to industry standards, achieving successful project completion on time with positive client feedback noted in post-launch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JavaScript, HTML5, CSS3, Bootstrap,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Python, Java,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