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experience, specializing in C#, .NET, SQL Server, and AWS. Proven track record in designing robust applications and optimizing performance in healthcare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production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healthcare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performance-optimized SQL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full-stack solutions, navigating between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MAUI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cross-platform mobile apps.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discussions, ensuring scalability and reliability in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Lambda, to enhance system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and new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CI/CD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processes for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complex production issues across UI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documentation focusing on software architecture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identified and mitigated technical debt through pragmatic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design scalable applications for healthcare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effective debugging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SQL queries,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quality and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automated testing strategies to ensure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focusing on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deployment processes and maintained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reliable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existing codebases to improve performance and readability.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procedures for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application issues and performed root cause analysis for production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migrations, helping transition systems to newer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critical healthcare web applications, supporting high availability.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ASP.NET Web API, Entity Framework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MSTest, NUnit, xUnit,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.NET MAUI, Xamarin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