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development. Skilled in React, Next.js, Node.js, TypeScript, PostgreSQL, and cloud architectures. Proven track record in leading code quality improvements and architectural enhancements.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 architectural decisions for the platform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migration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schema designs and optimizing queries for improved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a microservices architecture to support platform growth and improve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enhancements to type safety and code quality, enforcing best practices across the codebase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closely with product and design teams to shape the development roadmap and feature set.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code reviews, ensuring high standards of quality and maintainability throughout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 to real-time product usage to diagnose and resolve production issues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fostering a culture of continuous improvement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technical documentation and decision-making processes to streamline knowledge sharing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 user engagement through the development of interactive coding tools inspired by platforms like Kahoot.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software development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key components of the platform, optimizing them for performance and scalability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integrated real-time communication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technical solutions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improving code quality and fostering knowledge sharing within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bug rates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discussions, driving modernization efforts for the existing codebase.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enhancements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systems and ensured reliability by debugging issues and optimizing code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projects, facilitating smooth transitions to new technologies and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with backend services to enhance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implement user-friendly interfaces and improve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application performance through code refactoring and optimization strategies.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Express, WebSockets, CodeMirror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Firebase, Cloud Run, AWS,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Firebase Realtime Database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Enzyme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GitHub, Bitbucket,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