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Full-Stack Software Engineer with 11+ years of experience in building scalable applications using React, Django, and API development. Proven expertise in CI/CD, performance optimization, and delivering high-quality UX solutions in agile environments at fast-growing startups.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 high-performance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frontend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 for a subscription-based application for pet food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design and implement A/B tests, optimizing user engagement across the website.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 and made decisions on tech stack, ensuring scalability and performance of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CI/CD pipeline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reliability and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code quality by adopting automated unit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post-deployment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 and frontend development, fostering a collaborative team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ensure adherence to coding standards and inject performance improvements into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onboarding user experience through iterative design changes and feedback, increasing conversion rate by 15%.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refactoring efforts for legacy components, enhancing maintainability of the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teams to align business objectives with technical strategies and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Addressed and resolved production issues, ensuring system stability and optimal performance. 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development of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-based web app,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to support user interactions and data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technical guidance in frontend and backend technologies, enhancing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API systems that improved performance and data retrieval reliability for customer-facing products.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improve usability of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Content Management System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more efficient workflow for content editors.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sprint planning, enhancing time management and delivery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best practices for code quality through reviews and standardized testing frameworks,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optimizations, reducing load times by 20%, significantly enhancing user experience during peak access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collaboration across development stages, maintaining code integrity and history. 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based intranet application to manage internal workflow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a monolithic application to a microservices architecture, enhancing deployment flexibility.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critical bug fixes and performed routine maintenance tasks to ensure high system availability for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unit testing practices, contributing quality code and testing coverage for new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effectively with cross-functional teams to ensure project cohesion and adherence to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knowledge sharing sessions to promote code quality and maintainability across projects.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NextJS, Django, Node.js, Content Management Systems,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HTML, CSS,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Git, Jenkins, AWS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unit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Trello, Slack, JIRA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