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Next.js, TypeScript, Node.js, and PostgreSQL. Expertise in cloud-based solutions and DevOps practices, driving high-quality software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AI-native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ensuring optimal system performance and maintainability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APIs for seamless operation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transitions into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technical solutions with business objectives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and implemented new functionalities,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systems with a focus on observability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to troubleshoot production issues and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tools, including AI solutions, to augment development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modern frameworks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APIs, integrating third-party services for enhanced application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to align projects with evolving business requirements and technology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scope and deliver features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migration of legacy systems to modern frameworks,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refining processes to better suit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rectify production issues quickly.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codebase migrations and updates, ensuring compatibility with updated tools and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promoting best practices and learning opportunities.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team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