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utilizing Node.js, Express.js, TypeScript, and Next.js. Experienced in transforming complex data into reliable systems and user interfaces. Strong focus on architectural decisions and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backend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implement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codebase, improving maintainability and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the frontend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user-friendly interfaces for complex data visualizations.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enhancing reliability and speed of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systems to track performance metrics, reducing system downtime through proactive alerting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improving UI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usability and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across teams to demystify legacy systems and improve internal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production-ready APIs, integrating with various data sources and ensuring high data integrity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aligning priorities across time zones while maintaining operational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database queries and refactoring legacy code.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features on a large-scale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providing guidance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software architecture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unit testing coverage across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advocating for improvements in system performance and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continuous integration workflows and scaling applications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translate user requirements into functional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tuning initiatives across the stack, achieving significant reductions in load times and server response.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as an individual contributor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meeting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UI development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styling, ensuring consistent application design throughout the product.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fixing critical issues in production systems, enhancing user satisfaction and operational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to expand functionality and improve service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discussions,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management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 while maintaining high code quality, achieving recognition for meeting project deadlines.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Next.js,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Sequelize,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Terraform,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