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11 years of software development experience specializing in TypeScript, React, Node.js, and PostgreSQL. Demonstrated expertise in building scalable web applications and implementing best practices for code quality. Proficient in end-to-end development from ideation to production, with a strong emphasis on collaboration in remote settings. Seeking to contribute to a high-performing team with a focus on clean architecture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new features for a SaaS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senior engineers to refine requirements and ensure projects met high-quality standards through rigorous code reviews and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of applications by adhering to best practices in RESTful API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alleviating performance bottlenecks and improving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performance metrics and alerts, ensuring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asynchronous code reviews in a fully remote environment, actively mentoring junior developers in clean coding practices and architectural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tech stacks, reducing development time for feature implementation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enhancing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knowledge-sharing sessions to introduce new technologies and best practices to the development team, fostering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decision-making to ensure alignment with future-proof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tests to ensure code reliability and maintainability, resulting in improved code quality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seamless user experiences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designed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engaging with cross-functional teams to meet project deadlines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integrity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retrieval processes, enhancing application efficacy.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streamlining the development and deployment process, which reduced setup time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state management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dynamic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team members on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thus elevating team skill levels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code architecture and design decisions, promoting transparency and knowledge sharing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to changing project requirements and priorities in a fast-paced environment, consistently delivering high-quality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dynamic web applications with a focus on user engagement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responsive and interactive UI.</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on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third-party services to enhance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 features in alignment with client specifications, regularly updating stakeholders on project status.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hosted repositories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collaboration and project management, improving team coordination.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CRUD operations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handling and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internal tools for project management, which improved team workflow and reduced cycle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responsive layouts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satisfaction and accessibility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CSS,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Enzyme, Jest, CSS Modules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Python,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AWS, CloudWatch, GitLab,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