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Full-Stack Engineer with over 11 years of experience in designing and developing scalable SaaS applications. Proven expertise in React, TypeScript, Django, and Python, alongside a strong commitment to delivering quality software. Adept at managing the complete development lifecycle, deploying high-performance applications, and enhancing code quality through thorough testing and observability practices. Passionate about collaborating in agile teams to create intuitive products and continuously improve engineering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high-quality, scalable front-end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modern hooks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reliable back-end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full development lifecycle through scoping, building, testing, deploying, and maintaining SaaS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a high bar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automated testing practices using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in systems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APM solutions, ensuring performance monitoring and issue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create intuitive user experiences across multiple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and more reliable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testing and code reviews, leading mentorship initiatives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to improve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task processing, ensuring asynchronous operations within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team retrospectives to continuously improve the engineering culture and work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production-grade SaaS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both front and back-end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and maintainability while integrating best practices in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maximizing code coverage and minimizing bugs through thorough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internal code reviews, enhancing the code quality and ensuring adherence to coding standards 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strategies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streamlining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data-fetching solutions, aligning with agile methodologies for rapid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plugins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supporting dynamic reporting tools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increase in developer efficiency by implementing documentation processes for workflows and shared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APIs to support features, effectively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back-end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front-end.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through performance tuning and debugging,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server logs.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communication between front-end and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Examined customer feedback to refine products, advocating for user-centered design principles throughout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enhancing sprint productivity and team collaboration. Delivered key features on time, contributing to a 30%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Django, Celery, GraphQL,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GitHub Actions, Jest,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Heroku, Terraform, CI/CD,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Mocha, Chai, Selenium, Pytest,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D3.js, Chart.js, Redis, RabbitMQ,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